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BC" w:rsidRDefault="00755B4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A1857" wp14:editId="7C049167">
                <wp:simplePos x="0" y="0"/>
                <wp:positionH relativeFrom="column">
                  <wp:posOffset>1548130</wp:posOffset>
                </wp:positionH>
                <wp:positionV relativeFrom="paragraph">
                  <wp:posOffset>3175</wp:posOffset>
                </wp:positionV>
                <wp:extent cx="4819650" cy="962025"/>
                <wp:effectExtent l="0" t="0" r="0" b="666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9620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CF0741"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GRAČAC VODOVOD I ODVODNJA d.o.o</w:t>
                            </w:r>
                          </w:p>
                          <w:p w:rsidR="00795A36" w:rsidRDefault="00CF0741" w:rsidP="00A870BC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               23440 GRAČAC, Park Sv.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Jurja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1.</w:t>
                            </w:r>
                          </w:p>
                          <w:p w:rsidR="007A28C1" w:rsidRPr="00795A36" w:rsidRDefault="00795A36" w:rsidP="00795A36">
                            <w:pPr>
                              <w:ind w:left="708"/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Tel. i </w:t>
                            </w:r>
                            <w:proofErr w:type="spellStart"/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fax</w:t>
                            </w:r>
                            <w:proofErr w:type="spellEnd"/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: +385 23 773 728;  e-mail: </w:t>
                            </w:r>
                            <w:hyperlink r:id="rId7" w:history="1">
                              <w:r w:rsidRPr="005F303B">
                                <w:rPr>
                                  <w:rStyle w:val="Hiperveza"/>
                                  <w:rFonts w:ascii="Arial Black" w:hAnsi="Arial Black"/>
                                  <w:color w:val="0000BF" w:themeColor="hyperlink" w:themeShade="BF"/>
                                  <w:sz w:val="16"/>
                                  <w:szCs w:val="16"/>
                                  <w:u w:val="none"/>
                                </w:rPr>
                                <w:t>vodovod@gracac.hr</w:t>
                              </w:r>
                            </w:hyperlink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A870BC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  <w:u w:val="sing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21.9pt;margin-top:.25pt;width:379.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" filled="f" stroked="f" strokeweight="0">
                <v:shadow on="t" color="black" opacity="26214f" origin=",-.5" offset="0,3pt"/>
                <v:textbox>
                  <w:txbxContent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CF0741"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  <w:t>GRAČAC VODOVOD I ODVODNJA d.o.o</w:t>
                      </w:r>
                    </w:p>
                    <w:p w:rsidR="00795A36" w:rsidRDefault="00CF0741" w:rsidP="00A870BC">
                      <w:pP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               23440 GRAČAC, Park Sv. </w:t>
                      </w:r>
                      <w:proofErr w:type="spellStart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>Jurja</w:t>
                      </w:r>
                      <w:proofErr w:type="spellEnd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1.</w:t>
                      </w:r>
                    </w:p>
                    <w:p w:rsidR="007A28C1" w:rsidRPr="00795A36" w:rsidRDefault="00795A36" w:rsidP="00795A36">
                      <w:pPr>
                        <w:ind w:left="708"/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Tel. i </w:t>
                      </w:r>
                      <w:proofErr w:type="spellStart"/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fax</w:t>
                      </w:r>
                      <w:proofErr w:type="spellEnd"/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: +385 23 773 728;  e-mail: </w:t>
                      </w:r>
                      <w:hyperlink r:id="rId8" w:history="1">
                        <w:r w:rsidRPr="005F303B">
                          <w:rPr>
                            <w:rStyle w:val="Hiperveza"/>
                            <w:rFonts w:ascii="Arial Black" w:hAnsi="Arial Black"/>
                            <w:color w:val="0000BF" w:themeColor="hyperlink" w:themeShade="BF"/>
                            <w:sz w:val="16"/>
                            <w:szCs w:val="16"/>
                            <w:u w:val="none"/>
                          </w:rPr>
                          <w:t>vodovod@gracac.hr</w:t>
                        </w:r>
                      </w:hyperlink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, </w:t>
                      </w:r>
                      <w:r w:rsidR="00A870BC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  <w:u w:val="sing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411139F2" wp14:editId="4CE8C929">
            <wp:extent cx="1400175" cy="1202968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RV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345" cy="120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0BC" w:rsidRPr="00A870BC" w:rsidRDefault="00A870BC" w:rsidP="00A870BC"/>
    <w:p w:rsidR="00A870BC" w:rsidRPr="00A870BC" w:rsidRDefault="00A870BC" w:rsidP="00A870BC"/>
    <w:p w:rsidR="00C04B38" w:rsidRPr="00CA3D4F" w:rsidRDefault="00A870BC" w:rsidP="00A870BC">
      <w:pPr>
        <w:tabs>
          <w:tab w:val="left" w:pos="1785"/>
        </w:tabs>
        <w:jc w:val="center"/>
        <w:rPr>
          <w:b/>
          <w:sz w:val="154"/>
          <w:szCs w:val="154"/>
        </w:rPr>
      </w:pPr>
      <w:r w:rsidRPr="00CA3D4F">
        <w:rPr>
          <w:b/>
          <w:sz w:val="154"/>
          <w:szCs w:val="154"/>
        </w:rPr>
        <w:t>OBAVIJEST</w:t>
      </w:r>
    </w:p>
    <w:p w:rsidR="00A870BC" w:rsidRDefault="00A870BC" w:rsidP="00A870BC">
      <w:pPr>
        <w:tabs>
          <w:tab w:val="left" w:pos="1785"/>
        </w:tabs>
      </w:pPr>
    </w:p>
    <w:p w:rsidR="00CA3D4F" w:rsidRDefault="00CA3D4F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CA3D4F" w:rsidRDefault="00CA3D4F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883E0F" w:rsidRDefault="008B2757" w:rsidP="00CA0C19">
      <w:p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Zbog </w:t>
      </w:r>
      <w:r w:rsidR="00883E0F">
        <w:rPr>
          <w:b/>
          <w:sz w:val="36"/>
          <w:szCs w:val="36"/>
        </w:rPr>
        <w:t xml:space="preserve">puknuća cijevi na glavnom vodu za naselje </w:t>
      </w:r>
      <w:proofErr w:type="spellStart"/>
      <w:r w:rsidR="00CA0C19">
        <w:rPr>
          <w:b/>
          <w:sz w:val="36"/>
          <w:szCs w:val="36"/>
        </w:rPr>
        <w:t>Ričice</w:t>
      </w:r>
      <w:proofErr w:type="spellEnd"/>
      <w:r w:rsidR="00CA0C19">
        <w:rPr>
          <w:b/>
          <w:sz w:val="36"/>
          <w:szCs w:val="36"/>
        </w:rPr>
        <w:t xml:space="preserve"> i </w:t>
      </w:r>
      <w:proofErr w:type="spellStart"/>
      <w:r w:rsidR="00CA0C19">
        <w:rPr>
          <w:b/>
          <w:sz w:val="36"/>
          <w:szCs w:val="36"/>
        </w:rPr>
        <w:t>Potkosa</w:t>
      </w:r>
      <w:proofErr w:type="spellEnd"/>
      <w:r w:rsidR="00CA0C19">
        <w:rPr>
          <w:b/>
          <w:sz w:val="36"/>
          <w:szCs w:val="36"/>
        </w:rPr>
        <w:t>, do otklanjanja kvara</w:t>
      </w:r>
      <w:r w:rsidR="00883E0F">
        <w:rPr>
          <w:b/>
          <w:sz w:val="36"/>
          <w:szCs w:val="36"/>
        </w:rPr>
        <w:t xml:space="preserve"> biti će obustavlja</w:t>
      </w:r>
      <w:r>
        <w:rPr>
          <w:b/>
          <w:sz w:val="36"/>
          <w:szCs w:val="36"/>
        </w:rPr>
        <w:t>na isporuka</w:t>
      </w:r>
      <w:r w:rsidR="00883E0F">
        <w:rPr>
          <w:b/>
          <w:sz w:val="36"/>
          <w:szCs w:val="36"/>
        </w:rPr>
        <w:t xml:space="preserve"> vode u terminima od 23 do 06 sati.</w:t>
      </w:r>
      <w:bookmarkStart w:id="0" w:name="_GoBack"/>
      <w:bookmarkEnd w:id="0"/>
    </w:p>
    <w:p w:rsidR="00A870BC" w:rsidRDefault="000949BD" w:rsidP="00CA0C19">
      <w:p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Molimo građane za razumijevanje!</w:t>
      </w:r>
    </w:p>
    <w:p w:rsidR="0062784E" w:rsidRDefault="0062784E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62784E" w:rsidRDefault="0062784E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62784E" w:rsidRDefault="00883E0F" w:rsidP="00CA3D4F">
      <w:pPr>
        <w:tabs>
          <w:tab w:val="left" w:pos="17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 Gračacu, </w:t>
      </w:r>
      <w:r w:rsidR="00F30F8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62784E" w:rsidRPr="0062784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kolovoza 2015</w:t>
      </w:r>
      <w:r w:rsidR="0062784E" w:rsidRPr="0062784E">
        <w:rPr>
          <w:b/>
          <w:sz w:val="28"/>
          <w:szCs w:val="28"/>
        </w:rPr>
        <w:t xml:space="preserve">. </w:t>
      </w:r>
      <w:r w:rsidR="00047CA2">
        <w:rPr>
          <w:b/>
          <w:sz w:val="28"/>
          <w:szCs w:val="28"/>
        </w:rPr>
        <w:t>g</w:t>
      </w:r>
      <w:r w:rsidR="0062784E" w:rsidRPr="0062784E">
        <w:rPr>
          <w:b/>
          <w:sz w:val="28"/>
          <w:szCs w:val="28"/>
        </w:rPr>
        <w:t>odine</w:t>
      </w:r>
    </w:p>
    <w:p w:rsidR="0062784E" w:rsidRDefault="0062784E" w:rsidP="00CA3D4F">
      <w:pPr>
        <w:tabs>
          <w:tab w:val="left" w:pos="1785"/>
        </w:tabs>
        <w:jc w:val="both"/>
        <w:rPr>
          <w:b/>
          <w:sz w:val="28"/>
          <w:szCs w:val="28"/>
        </w:rPr>
      </w:pPr>
    </w:p>
    <w:p w:rsidR="000949BD" w:rsidRDefault="000949BD" w:rsidP="0062784E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0949BD" w:rsidRDefault="000949BD" w:rsidP="0062784E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62784E" w:rsidRDefault="0062784E" w:rsidP="0062784E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Uprava tvrtke</w:t>
      </w:r>
    </w:p>
    <w:p w:rsidR="0062784E" w:rsidRPr="0062784E" w:rsidRDefault="0062784E" w:rsidP="0062784E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GRAČAC VODOVOD I ODVODNJA d.o.o</w:t>
      </w:r>
    </w:p>
    <w:sectPr w:rsidR="0062784E" w:rsidRPr="0062784E" w:rsidSect="00755B47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25A" w:rsidRDefault="006D025A" w:rsidP="007A28C1">
      <w:pPr>
        <w:spacing w:line="240" w:lineRule="auto"/>
      </w:pPr>
      <w:r>
        <w:separator/>
      </w:r>
    </w:p>
  </w:endnote>
  <w:endnote w:type="continuationSeparator" w:id="0">
    <w:p w:rsidR="006D025A" w:rsidRDefault="006D025A" w:rsidP="007A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C1" w:rsidRPr="007A28C1" w:rsidRDefault="007A28C1" w:rsidP="007A28C1">
    <w:pPr>
      <w:pStyle w:val="Podnoje"/>
      <w:pBdr>
        <w:top w:val="thinThickSmallGap" w:sz="24" w:space="1" w:color="622423" w:themeColor="accent2" w:themeShade="7F"/>
      </w:pBdr>
      <w:tabs>
        <w:tab w:val="clear" w:pos="9072"/>
        <w:tab w:val="right" w:pos="9214"/>
      </w:tabs>
      <w:jc w:val="both"/>
      <w:rPr>
        <w:rFonts w:asciiTheme="majorHAnsi" w:eastAsiaTheme="majorEastAsia" w:hAnsiTheme="majorHAnsi" w:cstheme="majorBidi"/>
        <w:sz w:val="16"/>
        <w:szCs w:val="16"/>
      </w:rPr>
    </w:pPr>
    <w:r w:rsidRPr="007A28C1">
      <w:rPr>
        <w:rFonts w:asciiTheme="majorHAnsi" w:eastAsiaTheme="majorEastAsia" w:hAnsiTheme="majorHAnsi" w:cstheme="majorBidi"/>
        <w:b/>
        <w:sz w:val="16"/>
        <w:szCs w:val="16"/>
      </w:rPr>
      <w:t>Gračac vodovod i odvodnja d.o.o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za djelatnost javne vodoopskrbe i </w:t>
    </w:r>
    <w:r w:rsidR="000949BD">
      <w:rPr>
        <w:rFonts w:asciiTheme="majorHAnsi" w:eastAsiaTheme="majorEastAsia" w:hAnsiTheme="majorHAnsi" w:cstheme="majorBidi"/>
        <w:sz w:val="16"/>
        <w:szCs w:val="16"/>
      </w:rPr>
      <w:t xml:space="preserve">javne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odvodnje , MB 4214269 upisano je u Trgovački sud u Zadru ((MBS 110044916).  Temeljni kapital u iznosu od 20.000,00 kuna uplaćen u cijelosti. Član uprave društva je </w:t>
    </w:r>
    <w:r w:rsidR="00F30F86">
      <w:rPr>
        <w:rFonts w:asciiTheme="majorHAnsi" w:eastAsiaTheme="majorEastAsia" w:hAnsiTheme="majorHAnsi" w:cstheme="majorBidi"/>
        <w:b/>
        <w:sz w:val="16"/>
        <w:szCs w:val="16"/>
      </w:rPr>
      <w:t>Marko Gale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.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IBAN: 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HR2223400091110657884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 SWIFT CODE: PBZGRH2X, Privredna banka Zagreb</w:t>
    </w:r>
    <w:r w:rsidRPr="007A28C1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  <w:p w:rsidR="007A28C1" w:rsidRDefault="007A28C1" w:rsidP="007A28C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25A" w:rsidRDefault="006D025A" w:rsidP="007A28C1">
      <w:pPr>
        <w:spacing w:line="240" w:lineRule="auto"/>
      </w:pPr>
      <w:r>
        <w:separator/>
      </w:r>
    </w:p>
  </w:footnote>
  <w:footnote w:type="continuationSeparator" w:id="0">
    <w:p w:rsidR="006D025A" w:rsidRDefault="006D025A" w:rsidP="007A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41"/>
    <w:rsid w:val="00047CA2"/>
    <w:rsid w:val="000949BD"/>
    <w:rsid w:val="000A67D9"/>
    <w:rsid w:val="002656B8"/>
    <w:rsid w:val="004E37A5"/>
    <w:rsid w:val="0062784E"/>
    <w:rsid w:val="006D025A"/>
    <w:rsid w:val="00731047"/>
    <w:rsid w:val="00755B47"/>
    <w:rsid w:val="00795A36"/>
    <w:rsid w:val="007A28C1"/>
    <w:rsid w:val="00810C89"/>
    <w:rsid w:val="00831648"/>
    <w:rsid w:val="00883E0F"/>
    <w:rsid w:val="008B2757"/>
    <w:rsid w:val="0098583C"/>
    <w:rsid w:val="00A870BC"/>
    <w:rsid w:val="00AD4F57"/>
    <w:rsid w:val="00C04B38"/>
    <w:rsid w:val="00CA0C19"/>
    <w:rsid w:val="00CA3D4F"/>
    <w:rsid w:val="00CE1259"/>
    <w:rsid w:val="00CF0741"/>
    <w:rsid w:val="00D04BE5"/>
    <w:rsid w:val="00D10FFA"/>
    <w:rsid w:val="00ED4859"/>
    <w:rsid w:val="00EE5100"/>
    <w:rsid w:val="00F3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ovod@graca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dovod@gracac.h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Zyvone</dc:creator>
  <cp:lastModifiedBy>Korisnik</cp:lastModifiedBy>
  <cp:revision>4</cp:revision>
  <cp:lastPrinted>2014-08-18T06:57:00Z</cp:lastPrinted>
  <dcterms:created xsi:type="dcterms:W3CDTF">2015-08-25T07:13:00Z</dcterms:created>
  <dcterms:modified xsi:type="dcterms:W3CDTF">2015-08-25T07:14:00Z</dcterms:modified>
</cp:coreProperties>
</file>